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0DFB0840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5DC293EE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>Zakres nr 1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3C9D93F2" w14:textId="77777777" w:rsidR="00D572C8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</w:p>
    <w:p w14:paraId="044172D9" w14:textId="187B1F57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>
        <w:rPr>
          <w:rFonts w:asciiTheme="minorHAnsi" w:hAnsiTheme="minorHAnsi" w:cstheme="minorHAnsi"/>
        </w:rPr>
        <w:t>Poradni Dermatologicznej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>
        <w:rPr>
          <w:rFonts w:asciiTheme="minorHAnsi" w:hAnsiTheme="minorHAnsi" w:cstheme="minorHAnsi"/>
          <w:szCs w:val="22"/>
        </w:rPr>
        <w:t>dermatologii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1037210B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062E09FC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766E8E6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FF615D5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74D4755E" w14:textId="15A78BAA" w:rsidR="00790954" w:rsidRDefault="00790954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 xml:space="preserve">………….. </w:t>
      </w:r>
      <w:r w:rsidRPr="00E83C4B">
        <w:rPr>
          <w:rFonts w:asciiTheme="minorHAnsi" w:hAnsiTheme="minorHAnsi" w:cstheme="minorHAnsi"/>
          <w:b/>
          <w:szCs w:val="22"/>
        </w:rPr>
        <w:t>zł / 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57A5BD9E" w14:textId="3B4E7208" w:rsidR="00790954" w:rsidRDefault="00790954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zrealizowanych konsultacji na rzecz RKL MSWiA, Poradni Badań Profilaktycznych, Oddziałów Szpitalnych, ZOL, podmiotów z którymi SP WZOZ MSWiA w Bydgoszczy ma podpisaną umowę i ceny jednostkowej </w:t>
      </w:r>
      <w:r>
        <w:rPr>
          <w:rFonts w:asciiTheme="minorHAnsi" w:hAnsiTheme="minorHAnsi" w:cstheme="minorHAnsi"/>
          <w:b/>
          <w:szCs w:val="22"/>
        </w:rPr>
        <w:t>……………….</w:t>
      </w:r>
      <w:r w:rsidRPr="00E83C4B">
        <w:rPr>
          <w:rFonts w:asciiTheme="minorHAnsi" w:hAnsiTheme="minorHAnsi" w:cstheme="minorHAnsi"/>
          <w:b/>
          <w:szCs w:val="22"/>
        </w:rPr>
        <w:t xml:space="preserve"> zł</w:t>
      </w:r>
      <w:r w:rsidRPr="00E83C4B">
        <w:rPr>
          <w:rFonts w:asciiTheme="minorHAnsi" w:hAnsiTheme="minorHAnsi" w:cstheme="minorHAnsi"/>
          <w:szCs w:val="22"/>
        </w:rPr>
        <w:t xml:space="preserve"> </w:t>
      </w:r>
      <w:r w:rsidRPr="00790954">
        <w:rPr>
          <w:rFonts w:asciiTheme="minorHAnsi" w:hAnsiTheme="minorHAnsi" w:cstheme="minorHAnsi"/>
          <w:b/>
          <w:bCs/>
          <w:szCs w:val="22"/>
        </w:rPr>
        <w:t>za 1 poradę</w:t>
      </w:r>
      <w:r>
        <w:rPr>
          <w:rFonts w:asciiTheme="minorHAnsi" w:hAnsiTheme="minorHAnsi" w:cstheme="minorHAnsi"/>
          <w:b/>
          <w:bCs/>
          <w:szCs w:val="22"/>
        </w:rPr>
        <w:t>;</w:t>
      </w:r>
    </w:p>
    <w:p w14:paraId="602AF321" w14:textId="3966A89B" w:rsidR="00D572C8" w:rsidRPr="00790954" w:rsidRDefault="00D572C8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790954">
        <w:rPr>
          <w:rFonts w:asciiTheme="minorHAnsi" w:hAnsiTheme="minorHAnsi" w:cstheme="minorHAnsi"/>
          <w:szCs w:val="22"/>
        </w:rPr>
        <w:t xml:space="preserve">za realizację świadczeń komercyjnych </w:t>
      </w:r>
      <w:r w:rsidR="00790954" w:rsidRPr="00790954">
        <w:rPr>
          <w:rFonts w:asciiTheme="minorHAnsi" w:hAnsiTheme="minorHAnsi" w:cstheme="minorHAnsi"/>
          <w:b/>
          <w:bCs/>
          <w:szCs w:val="22"/>
        </w:rPr>
        <w:t>…</w:t>
      </w:r>
      <w:r w:rsidRPr="00790954">
        <w:rPr>
          <w:rFonts w:asciiTheme="minorHAnsi" w:hAnsiTheme="minorHAnsi" w:cstheme="minorHAnsi"/>
          <w:b/>
          <w:szCs w:val="22"/>
        </w:rPr>
        <w:t xml:space="preserve">…….% </w:t>
      </w:r>
      <w:r w:rsidRPr="00790954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20"/>
  </w:num>
  <w:num w:numId="5">
    <w:abstractNumId w:val="2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  <w:num w:numId="16">
    <w:abstractNumId w:val="24"/>
  </w:num>
  <w:num w:numId="17">
    <w:abstractNumId w:val="17"/>
  </w:num>
  <w:num w:numId="18">
    <w:abstractNumId w:val="6"/>
  </w:num>
  <w:num w:numId="19">
    <w:abstractNumId w:val="16"/>
  </w:num>
  <w:num w:numId="20">
    <w:abstractNumId w:val="12"/>
  </w:num>
  <w:num w:numId="21">
    <w:abstractNumId w:val="7"/>
  </w:num>
  <w:num w:numId="22">
    <w:abstractNumId w:val="19"/>
  </w:num>
  <w:num w:numId="23">
    <w:abstractNumId w:val="23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B1D99"/>
    <w:rsid w:val="00790954"/>
    <w:rsid w:val="00C5702B"/>
    <w:rsid w:val="00D572C8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3</cp:revision>
  <dcterms:created xsi:type="dcterms:W3CDTF">2021-11-26T10:24:00Z</dcterms:created>
  <dcterms:modified xsi:type="dcterms:W3CDTF">2021-11-26T10:33:00Z</dcterms:modified>
</cp:coreProperties>
</file>